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747" w:rsidRDefault="00CD04A4" w:rsidP="000B4A4E">
      <w:r>
        <w:t>__________________________________________________________________________</w:t>
      </w:r>
    </w:p>
    <w:p w:rsidR="007C53B3" w:rsidRPr="00CD04A4" w:rsidRDefault="007C53B3" w:rsidP="000B4A4E">
      <w:pPr>
        <w:rPr>
          <w:sz w:val="22"/>
          <w:szCs w:val="22"/>
        </w:rPr>
      </w:pPr>
      <w:r>
        <w:tab/>
      </w:r>
      <w:r>
        <w:tab/>
      </w:r>
      <w:r>
        <w:tab/>
      </w:r>
      <w:r>
        <w:tab/>
      </w:r>
      <w:r>
        <w:tab/>
      </w:r>
      <w:r>
        <w:tab/>
      </w:r>
      <w:r>
        <w:tab/>
      </w:r>
      <w:r>
        <w:tab/>
      </w:r>
      <w:r w:rsidR="00E467D5">
        <w:t>2019-01-29</w:t>
      </w:r>
    </w:p>
    <w:p w:rsidR="007C53B3" w:rsidRDefault="007C53B3" w:rsidP="000B4A4E"/>
    <w:p w:rsidR="007C53B3" w:rsidRPr="00CD04A4" w:rsidRDefault="007C53B3" w:rsidP="000B4A4E">
      <w:pPr>
        <w:rPr>
          <w:rFonts w:ascii="Arial" w:hAnsi="Arial" w:cs="Arial"/>
          <w:sz w:val="28"/>
          <w:szCs w:val="28"/>
        </w:rPr>
      </w:pPr>
      <w:r w:rsidRPr="00CD04A4">
        <w:rPr>
          <w:rFonts w:ascii="Arial" w:hAnsi="Arial" w:cs="Arial"/>
          <w:sz w:val="28"/>
          <w:szCs w:val="28"/>
        </w:rPr>
        <w:t>PRESSMEDDELANDE</w:t>
      </w:r>
    </w:p>
    <w:p w:rsidR="00E467D5" w:rsidRPr="00E467D5" w:rsidRDefault="00E467D5" w:rsidP="00E467D5">
      <w:pPr>
        <w:spacing w:before="100" w:beforeAutospacing="1" w:after="100" w:afterAutospacing="1"/>
        <w:rPr>
          <w:rFonts w:ascii="Arial" w:eastAsia="Times New Roman" w:hAnsi="Arial" w:cs="Arial"/>
          <w:b/>
          <w:szCs w:val="24"/>
        </w:rPr>
      </w:pPr>
      <w:r w:rsidRPr="00E467D5">
        <w:rPr>
          <w:rFonts w:ascii="Arial" w:eastAsia="Times New Roman" w:hAnsi="Arial" w:cs="Arial"/>
          <w:b/>
          <w:szCs w:val="24"/>
        </w:rPr>
        <w:t xml:space="preserve">Åtgärder krävs för att sänka spädbarnsdödligheten i Västra Götaland </w:t>
      </w:r>
    </w:p>
    <w:p w:rsidR="00E467D5" w:rsidRPr="00E467D5" w:rsidRDefault="00E467D5" w:rsidP="00E467D5">
      <w:pPr>
        <w:rPr>
          <w:b/>
        </w:rPr>
      </w:pPr>
      <w:r w:rsidRPr="002C4F4E">
        <w:rPr>
          <w:rFonts w:eastAsia="Times New Roman"/>
          <w:b/>
          <w:szCs w:val="24"/>
        </w:rPr>
        <w:t xml:space="preserve">Västra Götaland har ett </w:t>
      </w:r>
      <w:r w:rsidRPr="002C4F4E">
        <w:rPr>
          <w:rFonts w:eastAsia="Times New Roman"/>
          <w:b/>
          <w:bCs/>
          <w:szCs w:val="24"/>
        </w:rPr>
        <w:t xml:space="preserve">högt antal dödfödslar i jämförelse med andra län. </w:t>
      </w:r>
      <w:r w:rsidRPr="002C4F4E">
        <w:rPr>
          <w:rFonts w:eastAsia="Times New Roman"/>
          <w:b/>
          <w:szCs w:val="24"/>
        </w:rPr>
        <w:t xml:space="preserve">Det är drygt </w:t>
      </w:r>
      <w:r w:rsidRPr="002C4F4E">
        <w:rPr>
          <w:rFonts w:eastAsia="Times New Roman"/>
          <w:b/>
          <w:bCs/>
          <w:szCs w:val="24"/>
        </w:rPr>
        <w:t>20 procent högre risk för en gravid kvinna att efter vecka 37 födda ett dödfött barn i Västra Götaland</w:t>
      </w:r>
      <w:r w:rsidRPr="002C4F4E">
        <w:rPr>
          <w:rFonts w:eastAsia="Times New Roman"/>
          <w:b/>
          <w:szCs w:val="24"/>
        </w:rPr>
        <w:t xml:space="preserve"> än till exempel i Stockholm. </w:t>
      </w:r>
    </w:p>
    <w:p w:rsidR="00E467D5" w:rsidRDefault="00E467D5" w:rsidP="00E467D5">
      <w:pPr>
        <w:spacing w:before="100" w:beforeAutospacing="1" w:after="100" w:afterAutospacing="1"/>
        <w:rPr>
          <w:szCs w:val="24"/>
        </w:rPr>
      </w:pPr>
      <w:r>
        <w:rPr>
          <w:szCs w:val="24"/>
        </w:rPr>
        <w:t xml:space="preserve">Av Sveriges 21 län är Västra Götaland bland de åtta med högst antal dödfödda barn. Det visar Socialstyrelsens rapport ”Dödfödda </w:t>
      </w:r>
      <w:proofErr w:type="gramStart"/>
      <w:r>
        <w:rPr>
          <w:szCs w:val="24"/>
        </w:rPr>
        <w:t>barn- en</w:t>
      </w:r>
      <w:proofErr w:type="gramEnd"/>
      <w:r>
        <w:rPr>
          <w:szCs w:val="24"/>
        </w:rPr>
        <w:t xml:space="preserve"> inventering och förslag på åtgärder” som publicerades i december 2018. (se figur 8, sid 25 i rapporten).</w:t>
      </w:r>
    </w:p>
    <w:p w:rsidR="00E467D5" w:rsidRDefault="00E467D5" w:rsidP="00E467D5">
      <w:pPr>
        <w:spacing w:before="100" w:beforeAutospacing="1" w:after="100" w:afterAutospacing="1"/>
        <w:rPr>
          <w:rFonts w:ascii="Calibri" w:hAnsi="Calibri" w:cs="Calibri"/>
          <w:szCs w:val="24"/>
        </w:rPr>
      </w:pPr>
      <w:r>
        <w:rPr>
          <w:szCs w:val="24"/>
        </w:rPr>
        <w:t xml:space="preserve">Varje år föds i snitt fyra döda barn per 1 000 födda barn i Sverige. Under 2016 föddes 432 döda barn varav </w:t>
      </w:r>
      <w:r w:rsidRPr="0098111B">
        <w:rPr>
          <w:bCs/>
          <w:szCs w:val="24"/>
        </w:rPr>
        <w:t>72 barn i Västra Götaland</w:t>
      </w:r>
      <w:r w:rsidRPr="0098111B">
        <w:rPr>
          <w:szCs w:val="24"/>
        </w:rPr>
        <w:t>.</w:t>
      </w:r>
      <w:r>
        <w:rPr>
          <w:szCs w:val="24"/>
        </w:rPr>
        <w:t> (SCB)                      </w:t>
      </w:r>
    </w:p>
    <w:p w:rsidR="00E467D5" w:rsidRDefault="00E467D5" w:rsidP="00E467D5">
      <w:pPr>
        <w:spacing w:before="100" w:beforeAutospacing="1" w:after="100" w:afterAutospacing="1"/>
        <w:rPr>
          <w:szCs w:val="24"/>
        </w:rPr>
      </w:pPr>
      <w:r>
        <w:rPr>
          <w:szCs w:val="24"/>
        </w:rPr>
        <w:t>När hälso- och sjukvårdsstyrelsen i Västra Götalandsregionen sammanträder den 30 januari 2019 tas rapporten från Socialstyrelsen upp som en informationspunkt. Spädbarnsfonden vill uppmuntra hälso- och sjukvårdsstyrelsen att ge i uppdrag till sjukvårdsorganisationen att genomföra en analys över dödfödda barn i regionen.</w:t>
      </w:r>
    </w:p>
    <w:p w:rsidR="00E467D5" w:rsidRDefault="00E52D12" w:rsidP="00E467D5">
      <w:pPr>
        <w:spacing w:before="100" w:beforeAutospacing="1" w:after="100" w:afterAutospacing="1"/>
        <w:rPr>
          <w:szCs w:val="24"/>
        </w:rPr>
      </w:pPr>
      <w:r>
        <w:rPr>
          <w:szCs w:val="24"/>
        </w:rPr>
        <w:t xml:space="preserve">Spädbarnsfonden menar att </w:t>
      </w:r>
      <w:r w:rsidR="00A31954">
        <w:rPr>
          <w:szCs w:val="24"/>
        </w:rPr>
        <w:t>e</w:t>
      </w:r>
      <w:r w:rsidR="00E467D5">
        <w:rPr>
          <w:szCs w:val="24"/>
        </w:rPr>
        <w:t xml:space="preserve">n </w:t>
      </w:r>
      <w:r w:rsidR="00E467D5" w:rsidRPr="0098111B">
        <w:rPr>
          <w:bCs/>
          <w:szCs w:val="24"/>
        </w:rPr>
        <w:t>regional analys och granskning över dödstalen i Västra Götaland</w:t>
      </w:r>
      <w:r w:rsidR="00E467D5">
        <w:rPr>
          <w:szCs w:val="24"/>
        </w:rPr>
        <w:t xml:space="preserve"> krävs som kunskapsunderlag för att kunna sänka dödstalen. </w:t>
      </w:r>
      <w:r w:rsidR="00A31954">
        <w:rPr>
          <w:szCs w:val="24"/>
        </w:rPr>
        <w:t>Vidare bör e</w:t>
      </w:r>
      <w:r w:rsidR="00E467D5">
        <w:rPr>
          <w:szCs w:val="24"/>
        </w:rPr>
        <w:t xml:space="preserve">n regional granskning </w:t>
      </w:r>
      <w:bookmarkStart w:id="0" w:name="_GoBack"/>
      <w:bookmarkEnd w:id="0"/>
      <w:r w:rsidR="00E467D5">
        <w:rPr>
          <w:szCs w:val="24"/>
        </w:rPr>
        <w:t xml:space="preserve">analysera dödsorsakerna och även svara på om dödstalen skiljer mellan sjukhusen (NÄL, Skövde, Östra sjukhuset). En sådan analys kan också ge svar på varför regionen ligger sämre till än andra län i landet. </w:t>
      </w:r>
    </w:p>
    <w:p w:rsidR="00E467D5" w:rsidRPr="00163064" w:rsidRDefault="00E467D5" w:rsidP="00E467D5">
      <w:pPr>
        <w:pStyle w:val="Liststycke"/>
        <w:numPr>
          <w:ilvl w:val="0"/>
          <w:numId w:val="7"/>
        </w:numPr>
        <w:spacing w:before="100" w:beforeAutospacing="1" w:after="100" w:afterAutospacing="1" w:line="240" w:lineRule="auto"/>
        <w:rPr>
          <w:szCs w:val="24"/>
        </w:rPr>
      </w:pPr>
      <w:r w:rsidRPr="0098111B">
        <w:rPr>
          <w:szCs w:val="24"/>
        </w:rPr>
        <w:t xml:space="preserve">Nyligen beslutade hälso-och sjukvårdsnämnden i Region Skåne om uppdraget till hälso- och sjukvårdsdirektören att samla professionen och återkomma med förslag och åtgärder på hur dödstalen kan sänkas i Skåne. Spädbarnsfonden ser </w:t>
      </w:r>
      <w:r>
        <w:rPr>
          <w:szCs w:val="24"/>
        </w:rPr>
        <w:t>mycket positivt på det och</w:t>
      </w:r>
      <w:r w:rsidRPr="0098111B">
        <w:rPr>
          <w:szCs w:val="24"/>
        </w:rPr>
        <w:t xml:space="preserve"> hoppas att det finns politisk vilja även i Västra Götaland att agera för att rädda fler små, säger Malin Asp, ordförande i Spädbarnsfonden</w:t>
      </w:r>
      <w:r>
        <w:rPr>
          <w:szCs w:val="24"/>
        </w:rPr>
        <w:t>.</w:t>
      </w:r>
    </w:p>
    <w:p w:rsidR="00385C0F" w:rsidRPr="00E467D5" w:rsidRDefault="00E467D5" w:rsidP="00E467D5">
      <w:pPr>
        <w:spacing w:before="100" w:beforeAutospacing="1" w:after="100" w:afterAutospacing="1"/>
        <w:rPr>
          <w:szCs w:val="24"/>
        </w:rPr>
      </w:pPr>
      <w:r>
        <w:rPr>
          <w:szCs w:val="24"/>
        </w:rPr>
        <w:t>Socialstyrelsens rapport listar ett antal förslag på åtgärder varav många är på nationell nivå, men flera av dessa åtgärder behöver grundläggas i regionerna.</w:t>
      </w:r>
      <w:r>
        <w:rPr>
          <w:szCs w:val="24"/>
        </w:rPr>
        <w:br/>
      </w:r>
      <w:r w:rsidR="007C53B3" w:rsidRPr="007C53B3">
        <w:rPr>
          <w:b/>
        </w:rPr>
        <w:br/>
      </w:r>
      <w:r w:rsidRPr="00535D9B">
        <w:rPr>
          <w:rFonts w:ascii="Arial" w:hAnsi="Arial" w:cs="Arial"/>
          <w:b/>
          <w:sz w:val="22"/>
          <w:szCs w:val="22"/>
        </w:rPr>
        <w:t xml:space="preserve">För mer information: </w:t>
      </w:r>
      <w:r>
        <w:rPr>
          <w:szCs w:val="24"/>
        </w:rPr>
        <w:br/>
      </w:r>
      <w:r w:rsidRPr="00535D9B">
        <w:rPr>
          <w:rFonts w:ascii="Times New Roman" w:hAnsi="Times New Roman"/>
          <w:sz w:val="22"/>
          <w:szCs w:val="22"/>
        </w:rPr>
        <w:t>Malin Asp, ordförande</w:t>
      </w:r>
      <w:r>
        <w:rPr>
          <w:rFonts w:ascii="Times New Roman" w:hAnsi="Times New Roman"/>
          <w:sz w:val="22"/>
          <w:szCs w:val="22"/>
        </w:rPr>
        <w:t xml:space="preserve"> </w:t>
      </w:r>
      <w:r w:rsidRPr="00854CA4">
        <w:rPr>
          <w:rFonts w:ascii="Times New Roman" w:hAnsi="Times New Roman"/>
          <w:sz w:val="22"/>
          <w:szCs w:val="22"/>
        </w:rPr>
        <w:t xml:space="preserve">och </w:t>
      </w:r>
      <w:r w:rsidRPr="00854CA4">
        <w:rPr>
          <w:sz w:val="22"/>
          <w:szCs w:val="22"/>
        </w:rPr>
        <w:t>specialistläkare i anestesi och intensivvård</w:t>
      </w:r>
      <w:r w:rsidRPr="00535D9B">
        <w:rPr>
          <w:rFonts w:ascii="Times New Roman" w:hAnsi="Times New Roman"/>
          <w:sz w:val="22"/>
          <w:szCs w:val="22"/>
        </w:rPr>
        <w:br/>
      </w:r>
      <w:r w:rsidRPr="00535D9B">
        <w:rPr>
          <w:rFonts w:ascii="Times New Roman" w:hAnsi="Times New Roman"/>
          <w:b/>
          <w:sz w:val="22"/>
          <w:szCs w:val="22"/>
        </w:rPr>
        <w:t xml:space="preserve">telefon: </w:t>
      </w:r>
      <w:r w:rsidRPr="00535D9B">
        <w:rPr>
          <w:rFonts w:ascii="Times New Roman" w:eastAsia="Times New Roman" w:hAnsi="Times New Roman"/>
          <w:sz w:val="22"/>
          <w:szCs w:val="22"/>
        </w:rPr>
        <w:t>0708-73 12 11</w:t>
      </w:r>
      <w:r>
        <w:rPr>
          <w:szCs w:val="24"/>
        </w:rPr>
        <w:br/>
      </w:r>
      <w:r w:rsidRPr="00535D9B">
        <w:rPr>
          <w:rFonts w:ascii="Times New Roman" w:hAnsi="Times New Roman"/>
          <w:sz w:val="22"/>
          <w:szCs w:val="22"/>
        </w:rPr>
        <w:t>Angela Jones, verksamhetsansvarig</w:t>
      </w:r>
      <w:r w:rsidRPr="00535D9B">
        <w:rPr>
          <w:rFonts w:ascii="Times New Roman" w:hAnsi="Times New Roman"/>
          <w:sz w:val="22"/>
          <w:szCs w:val="22"/>
        </w:rPr>
        <w:br/>
      </w:r>
      <w:r w:rsidRPr="00535D9B">
        <w:rPr>
          <w:rFonts w:ascii="Times New Roman" w:hAnsi="Times New Roman"/>
          <w:b/>
          <w:sz w:val="22"/>
          <w:szCs w:val="22"/>
        </w:rPr>
        <w:t xml:space="preserve">telefon: </w:t>
      </w:r>
      <w:r w:rsidRPr="00535D9B">
        <w:rPr>
          <w:rFonts w:ascii="Times New Roman" w:hAnsi="Times New Roman"/>
          <w:sz w:val="22"/>
          <w:szCs w:val="22"/>
        </w:rPr>
        <w:t>031-387 57 57</w:t>
      </w:r>
      <w:r w:rsidR="0095360B">
        <w:rPr>
          <w:rFonts w:ascii="Times New Roman" w:hAnsi="Times New Roman"/>
          <w:sz w:val="22"/>
          <w:szCs w:val="22"/>
        </w:rPr>
        <w:br/>
      </w:r>
      <w:r w:rsidR="0095360B" w:rsidRPr="0095360B">
        <w:rPr>
          <w:rFonts w:ascii="Times New Roman" w:hAnsi="Times New Roman"/>
          <w:b/>
          <w:sz w:val="22"/>
          <w:szCs w:val="22"/>
        </w:rPr>
        <w:t>e-post</w:t>
      </w:r>
      <w:r w:rsidR="0095360B">
        <w:rPr>
          <w:rFonts w:ascii="Times New Roman" w:hAnsi="Times New Roman"/>
          <w:sz w:val="22"/>
          <w:szCs w:val="22"/>
        </w:rPr>
        <w:t>: kansliet@spadbarnsfonden.se</w:t>
      </w:r>
      <w:r w:rsidRPr="00535D9B">
        <w:rPr>
          <w:rFonts w:ascii="Times New Roman" w:hAnsi="Times New Roman"/>
          <w:sz w:val="22"/>
          <w:szCs w:val="22"/>
        </w:rPr>
        <w:br/>
      </w:r>
    </w:p>
    <w:p w:rsidR="00005B27" w:rsidRPr="00385C0F" w:rsidRDefault="00005B27" w:rsidP="00A560B7">
      <w:pPr>
        <w:ind w:right="283"/>
        <w:rPr>
          <w:rFonts w:asciiTheme="minorHAnsi" w:hAnsiTheme="minorHAnsi" w:cstheme="minorHAnsi"/>
          <w:b/>
          <w:i/>
          <w:color w:val="808080" w:themeColor="background1" w:themeShade="80"/>
          <w:sz w:val="20"/>
        </w:rPr>
      </w:pPr>
      <w:r w:rsidRPr="00385C0F">
        <w:rPr>
          <w:rFonts w:asciiTheme="minorHAnsi" w:hAnsiTheme="minorHAnsi"/>
          <w:i/>
          <w:color w:val="808080" w:themeColor="background1" w:themeShade="80"/>
          <w:sz w:val="20"/>
        </w:rPr>
        <w:t>Spädbarnsfonden är en ideell organisation för föräldrar och familjer som mist spädbarn.</w:t>
      </w:r>
      <w:r w:rsidR="00A560B7" w:rsidRPr="00385C0F">
        <w:rPr>
          <w:rFonts w:asciiTheme="minorHAnsi" w:hAnsiTheme="minorHAnsi"/>
          <w:i/>
          <w:color w:val="808080" w:themeColor="background1" w:themeShade="80"/>
          <w:sz w:val="20"/>
        </w:rPr>
        <w:t xml:space="preserve"> Vi </w:t>
      </w:r>
      <w:r w:rsidR="00A560B7" w:rsidRPr="00385C0F">
        <w:rPr>
          <w:rStyle w:val="Stark"/>
          <w:rFonts w:asciiTheme="minorHAnsi" w:hAnsiTheme="minorHAnsi" w:cstheme="minorHAnsi"/>
          <w:b w:val="0"/>
          <w:i/>
          <w:color w:val="808080" w:themeColor="background1" w:themeShade="80"/>
          <w:sz w:val="20"/>
          <w:bdr w:val="none" w:sz="0" w:space="0" w:color="auto" w:frame="1"/>
          <w:shd w:val="clear" w:color="auto" w:fill="FFFFFF"/>
        </w:rPr>
        <w:t>verkar genom forskning och informationsspridning för att minska antalet barn som dör. </w:t>
      </w:r>
      <w:r w:rsidR="00A560B7" w:rsidRPr="00385C0F">
        <w:rPr>
          <w:rFonts w:asciiTheme="minorHAnsi" w:hAnsiTheme="minorHAnsi" w:cstheme="minorHAnsi"/>
          <w:i/>
          <w:color w:val="808080" w:themeColor="background1" w:themeShade="80"/>
          <w:sz w:val="20"/>
          <w:shd w:val="clear" w:color="auto" w:fill="FFFFFF"/>
        </w:rPr>
        <w:t xml:space="preserve">Vår </w:t>
      </w:r>
      <w:r w:rsidRPr="00385C0F">
        <w:rPr>
          <w:rFonts w:asciiTheme="minorHAnsi" w:hAnsiTheme="minorHAnsi" w:cstheme="minorHAnsi"/>
          <w:i/>
          <w:color w:val="808080" w:themeColor="background1" w:themeShade="80"/>
          <w:sz w:val="20"/>
          <w:shd w:val="clear" w:color="auto" w:fill="FFFFFF"/>
        </w:rPr>
        <w:t>vision är att inget spädbarn ska dö av förhållanden som kan upptäckas och där medicinsk kunskap för åtgärd finns tillgänglig.</w:t>
      </w:r>
      <w:r w:rsidR="00A560B7" w:rsidRPr="00385C0F">
        <w:rPr>
          <w:rFonts w:asciiTheme="minorHAnsi" w:hAnsiTheme="minorHAnsi" w:cstheme="minorHAnsi"/>
          <w:i/>
          <w:color w:val="808080" w:themeColor="background1" w:themeShade="80"/>
          <w:sz w:val="20"/>
          <w:shd w:val="clear" w:color="auto" w:fill="FFFFFF"/>
        </w:rPr>
        <w:t xml:space="preserve"> </w:t>
      </w:r>
    </w:p>
    <w:sectPr w:rsidR="00005B27" w:rsidRPr="00385C0F" w:rsidSect="00F81118">
      <w:headerReference w:type="default" r:id="rId8"/>
      <w:footerReference w:type="default" r:id="rId9"/>
      <w:headerReference w:type="first" r:id="rId10"/>
      <w:footerReference w:type="first" r:id="rId11"/>
      <w:pgSz w:w="11906" w:h="16838" w:code="9"/>
      <w:pgMar w:top="1418" w:right="1418" w:bottom="1418" w:left="1418"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BF" w:rsidRDefault="00C16CBF">
      <w:r>
        <w:separator/>
      </w:r>
    </w:p>
  </w:endnote>
  <w:endnote w:type="continuationSeparator" w:id="0">
    <w:p w:rsidR="00C16CBF" w:rsidRDefault="00C1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18" w:rsidRDefault="00F81118" w:rsidP="00F81118">
    <w:pPr>
      <w:pStyle w:val="Sidfot"/>
      <w:tabs>
        <w:tab w:val="clear" w:pos="4536"/>
        <w:tab w:val="center" w:pos="3686"/>
      </w:tabs>
      <w:rPr>
        <w:rFonts w:ascii="Palatino Linotype" w:hAnsi="Palatino Linotype"/>
        <w:b/>
        <w:sz w:val="16"/>
        <w:szCs w:val="16"/>
      </w:rPr>
    </w:pPr>
  </w:p>
  <w:p w:rsidR="00F81118" w:rsidRDefault="00F81118" w:rsidP="00F81118">
    <w:pPr>
      <w:pStyle w:val="Sidfot"/>
      <w:tabs>
        <w:tab w:val="clear" w:pos="4536"/>
        <w:tab w:val="center" w:pos="3686"/>
      </w:tabs>
      <w:rPr>
        <w:rFonts w:ascii="Palatino Linotype" w:hAnsi="Palatino Linotype"/>
        <w:b/>
        <w:sz w:val="16"/>
        <w:szCs w:val="16"/>
      </w:rPr>
    </w:pPr>
  </w:p>
  <w:p w:rsidR="00F81118" w:rsidRPr="00F81118" w:rsidRDefault="000B4A4E" w:rsidP="00F81118">
    <w:pPr>
      <w:pStyle w:val="Sidfot"/>
      <w:tabs>
        <w:tab w:val="clear" w:pos="4536"/>
        <w:tab w:val="center" w:pos="3686"/>
      </w:tabs>
      <w:rPr>
        <w:rFonts w:ascii="Palatino Linotype" w:hAnsi="Palatino Linotype"/>
        <w:b/>
        <w:sz w:val="16"/>
        <w:szCs w:val="16"/>
      </w:rPr>
    </w:pPr>
    <w:r>
      <w:rPr>
        <w:rFonts w:ascii="Palatino Linotype" w:hAnsi="Palatino Linotype"/>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-2540</wp:posOffset>
              </wp:positionV>
              <wp:extent cx="6315075" cy="0"/>
              <wp:effectExtent l="9525" t="6350" r="952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17A04" id="_x0000_t32" coordsize="21600,21600" o:spt="32" o:oned="t" path="m,l21600,21600e" filled="f">
              <v:path arrowok="t" fillok="f" o:connecttype="none"/>
              <o:lock v:ext="edit" shapetype="t"/>
            </v:shapetype>
            <v:shape id="AutoShape 12" o:spid="_x0000_s1026" type="#_x0000_t32" style="position:absolute;margin-left:-26.65pt;margin-top:-.2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lU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7OH5JZ/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"/>
          </w:pict>
        </mc:Fallback>
      </mc:AlternateContent>
    </w:r>
    <w:r w:rsidR="00F81118" w:rsidRPr="00F81118">
      <w:rPr>
        <w:rFonts w:ascii="Palatino Linotype" w:hAnsi="Palatino Linotype"/>
        <w:b/>
        <w:sz w:val="16"/>
        <w:szCs w:val="16"/>
      </w:rPr>
      <w:t xml:space="preserve">Adress:                             </w:t>
    </w:r>
    <w:r w:rsidR="00F81118" w:rsidRPr="00F81118">
      <w:rPr>
        <w:rFonts w:ascii="Palatino Linotype" w:hAnsi="Palatino Linotype"/>
        <w:b/>
        <w:sz w:val="16"/>
        <w:szCs w:val="16"/>
      </w:rPr>
      <w:tab/>
    </w:r>
    <w:r w:rsidR="00F81118">
      <w:rPr>
        <w:rFonts w:ascii="Palatino Linotype" w:hAnsi="Palatino Linotype"/>
        <w:b/>
        <w:sz w:val="16"/>
        <w:szCs w:val="16"/>
      </w:rPr>
      <w:t xml:space="preserve">                                         </w:t>
    </w:r>
  </w:p>
  <w:p w:rsidR="00E31351" w:rsidRPr="00385C0F" w:rsidRDefault="00E31351" w:rsidP="00F81118">
    <w:pPr>
      <w:pStyle w:val="Sidfot"/>
      <w:tabs>
        <w:tab w:val="clear" w:pos="4536"/>
        <w:tab w:val="center" w:pos="3402"/>
      </w:tabs>
      <w:rPr>
        <w:rFonts w:ascii="Palatino Linotype" w:hAnsi="Palatino Linotype"/>
        <w:sz w:val="16"/>
        <w:szCs w:val="16"/>
      </w:rPr>
    </w:pPr>
    <w:r w:rsidRPr="00F81118">
      <w:rPr>
        <w:rFonts w:ascii="Palatino Linotype" w:hAnsi="Palatino Linotype"/>
        <w:sz w:val="16"/>
        <w:szCs w:val="16"/>
      </w:rPr>
      <w:t xml:space="preserve">Spädbarnsfonden                    </w:t>
    </w:r>
    <w:r w:rsidR="00F81118" w:rsidRPr="00F81118">
      <w:rPr>
        <w:rFonts w:ascii="Palatino Linotype" w:hAnsi="Palatino Linotype"/>
        <w:sz w:val="16"/>
        <w:szCs w:val="16"/>
      </w:rPr>
      <w:t xml:space="preserve">  </w:t>
    </w:r>
    <w:r w:rsidR="00F81118">
      <w:rPr>
        <w:rFonts w:ascii="Palatino Linotype" w:hAnsi="Palatino Linotype"/>
        <w:sz w:val="16"/>
        <w:szCs w:val="16"/>
      </w:rPr>
      <w:t xml:space="preserve">       </w:t>
    </w:r>
    <w:r w:rsidRPr="00F81118">
      <w:rPr>
        <w:rFonts w:ascii="Palatino Linotype" w:hAnsi="Palatino Linotype"/>
        <w:sz w:val="16"/>
        <w:szCs w:val="16"/>
      </w:rPr>
      <w:t xml:space="preserve"> </w:t>
    </w:r>
    <w:r w:rsidR="00F81118" w:rsidRPr="00F81118">
      <w:rPr>
        <w:rFonts w:ascii="Palatino Linotype" w:hAnsi="Palatino Linotype"/>
        <w:sz w:val="16"/>
        <w:szCs w:val="16"/>
      </w:rPr>
      <w:tab/>
    </w:r>
    <w:r w:rsidR="00385C0F">
      <w:rPr>
        <w:rFonts w:ascii="Palatino Linotype" w:hAnsi="Palatino Linotype"/>
        <w:sz w:val="16"/>
        <w:szCs w:val="16"/>
      </w:rPr>
      <w:t xml:space="preserve">telefon, kansli: </w:t>
    </w:r>
    <w:r w:rsidRPr="00F81118">
      <w:rPr>
        <w:rFonts w:ascii="Palatino Linotype" w:hAnsi="Palatino Linotype"/>
        <w:sz w:val="16"/>
        <w:szCs w:val="16"/>
      </w:rPr>
      <w:t xml:space="preserve">031-387 57 57                            </w:t>
    </w:r>
    <w:r w:rsidR="00F81118">
      <w:rPr>
        <w:rFonts w:ascii="Palatino Linotype" w:hAnsi="Palatino Linotype"/>
        <w:sz w:val="16"/>
        <w:szCs w:val="16"/>
      </w:rPr>
      <w:t xml:space="preserve">                                             </w:t>
    </w:r>
    <w:r w:rsidRPr="00F81118">
      <w:rPr>
        <w:rFonts w:ascii="Palatino Linotype" w:hAnsi="Palatino Linotype"/>
        <w:sz w:val="16"/>
        <w:szCs w:val="16"/>
      </w:rPr>
      <w:t xml:space="preserve"> </w:t>
    </w:r>
    <w:r w:rsidR="00F81118">
      <w:rPr>
        <w:rFonts w:ascii="Palatino Linotype" w:hAnsi="Palatino Linotype"/>
        <w:sz w:val="16"/>
        <w:szCs w:val="16"/>
      </w:rPr>
      <w:t xml:space="preserve">  </w:t>
    </w:r>
    <w:r w:rsidRPr="00385C0F">
      <w:rPr>
        <w:rFonts w:ascii="Palatino Linotype" w:hAnsi="Palatino Linotype"/>
        <w:sz w:val="16"/>
        <w:szCs w:val="16"/>
      </w:rPr>
      <w:tab/>
    </w:r>
  </w:p>
  <w:p w:rsidR="00E31351" w:rsidRPr="00F81118" w:rsidRDefault="00E31351" w:rsidP="00E31351">
    <w:pPr>
      <w:pStyle w:val="Sidfot"/>
      <w:tabs>
        <w:tab w:val="clear" w:pos="4536"/>
        <w:tab w:val="center" w:pos="3261"/>
        <w:tab w:val="left" w:pos="3402"/>
        <w:tab w:val="left" w:pos="3686"/>
      </w:tabs>
      <w:rPr>
        <w:rFonts w:ascii="Palatino Linotype" w:hAnsi="Palatino Linotype"/>
        <w:sz w:val="16"/>
        <w:szCs w:val="16"/>
      </w:rPr>
    </w:pPr>
    <w:r w:rsidRPr="00385C0F">
      <w:rPr>
        <w:rFonts w:ascii="Palatino Linotype" w:hAnsi="Palatino Linotype"/>
        <w:sz w:val="16"/>
        <w:szCs w:val="16"/>
      </w:rPr>
      <w:t>Stigbergsliden 18</w:t>
    </w:r>
    <w:r w:rsidRPr="00385C0F">
      <w:rPr>
        <w:rFonts w:ascii="Palatino Linotype" w:hAnsi="Palatino Linotype"/>
        <w:sz w:val="16"/>
        <w:szCs w:val="16"/>
      </w:rPr>
      <w:tab/>
      <w:t xml:space="preserve">                     </w:t>
    </w:r>
    <w:r w:rsidR="00F81118" w:rsidRPr="00385C0F">
      <w:rPr>
        <w:rFonts w:ascii="Palatino Linotype" w:hAnsi="Palatino Linotype"/>
        <w:sz w:val="16"/>
        <w:szCs w:val="16"/>
      </w:rPr>
      <w:t xml:space="preserve">          </w:t>
    </w:r>
    <w:r w:rsidR="00385C0F">
      <w:rPr>
        <w:rFonts w:ascii="Palatino Linotype" w:hAnsi="Palatino Linotype"/>
        <w:sz w:val="16"/>
        <w:szCs w:val="16"/>
      </w:rPr>
      <w:t xml:space="preserve">e-post, kansli: </w:t>
    </w:r>
    <w:hyperlink r:id="rId1" w:history="1">
      <w:r w:rsidR="00385C0F" w:rsidRPr="00F81118">
        <w:rPr>
          <w:rStyle w:val="Hyperlnk"/>
          <w:rFonts w:ascii="Palatino Linotype" w:hAnsi="Palatino Linotype"/>
          <w:color w:val="auto"/>
          <w:sz w:val="16"/>
          <w:szCs w:val="16"/>
        </w:rPr>
        <w:t>kansliet@spadbarnsfonden.se</w:t>
      </w:r>
    </w:hyperlink>
    <w:r w:rsidR="00385C0F" w:rsidRPr="00F81118">
      <w:rPr>
        <w:rFonts w:ascii="Palatino Linotype" w:hAnsi="Palatino Linotype"/>
        <w:sz w:val="16"/>
        <w:szCs w:val="16"/>
      </w:rPr>
      <w:t xml:space="preserve">     </w:t>
    </w:r>
    <w:r w:rsidR="00385C0F">
      <w:rPr>
        <w:rFonts w:ascii="Palatino Linotype" w:hAnsi="Palatino Linotype"/>
        <w:sz w:val="16"/>
        <w:szCs w:val="16"/>
      </w:rPr>
      <w:t xml:space="preserve">                                         </w:t>
    </w:r>
    <w:r w:rsidR="00385C0F" w:rsidRPr="00F81118">
      <w:rPr>
        <w:rFonts w:ascii="Palatino Linotype" w:hAnsi="Palatino Linotype"/>
        <w:sz w:val="16"/>
        <w:szCs w:val="16"/>
      </w:rPr>
      <w:t xml:space="preserve"> </w:t>
    </w:r>
    <w:r w:rsidR="00385C0F">
      <w:rPr>
        <w:rFonts w:ascii="Palatino Linotype" w:hAnsi="Palatino Linotype"/>
        <w:sz w:val="16"/>
        <w:szCs w:val="16"/>
      </w:rPr>
      <w:t xml:space="preserve"> </w:t>
    </w:r>
    <w:r w:rsidR="00F81118" w:rsidRPr="00385C0F">
      <w:rPr>
        <w:rFonts w:ascii="Palatino Linotype" w:hAnsi="Palatino Linotype"/>
        <w:sz w:val="16"/>
        <w:szCs w:val="16"/>
      </w:rPr>
      <w:t xml:space="preserve">  </w:t>
    </w:r>
    <w:r w:rsidRPr="00F81118">
      <w:rPr>
        <w:rFonts w:ascii="Palatino Linotype" w:hAnsi="Palatino Linotype"/>
        <w:sz w:val="16"/>
        <w:szCs w:val="16"/>
      </w:rPr>
      <w:tab/>
    </w:r>
  </w:p>
  <w:p w:rsidR="00E31351" w:rsidRPr="00F81118" w:rsidRDefault="00E31351">
    <w:pPr>
      <w:pStyle w:val="Sidfot"/>
      <w:rPr>
        <w:rFonts w:ascii="Palatino Linotype" w:hAnsi="Palatino Linotype"/>
        <w:sz w:val="16"/>
        <w:szCs w:val="16"/>
      </w:rPr>
    </w:pPr>
    <w:r w:rsidRPr="00F81118">
      <w:rPr>
        <w:rFonts w:ascii="Palatino Linotype" w:hAnsi="Palatino Linotype"/>
        <w:sz w:val="16"/>
        <w:szCs w:val="16"/>
      </w:rPr>
      <w:t xml:space="preserve">414 63 Göteborg                    </w:t>
    </w:r>
    <w:r w:rsidR="00F81118">
      <w:rPr>
        <w:rFonts w:ascii="Palatino Linotype" w:hAnsi="Palatino Linotype"/>
        <w:sz w:val="16"/>
        <w:szCs w:val="16"/>
      </w:rPr>
      <w:t xml:space="preserve">             </w:t>
    </w:r>
    <w:hyperlink r:id="rId2" w:history="1">
      <w:r w:rsidR="00385C0F" w:rsidRPr="00385C0F">
        <w:rPr>
          <w:rStyle w:val="Hyperlnk"/>
          <w:rFonts w:ascii="Palatino Linotype" w:hAnsi="Palatino Linotype"/>
          <w:color w:val="auto"/>
          <w:sz w:val="16"/>
          <w:szCs w:val="16"/>
        </w:rPr>
        <w:t>www.spadbarnsfonden.se</w:t>
      </w:r>
    </w:hyperlink>
    <w:r w:rsidR="00385C0F" w:rsidRPr="00385C0F">
      <w:rPr>
        <w:rFonts w:ascii="Palatino Linotype" w:hAnsi="Palatino Linotype"/>
        <w:sz w:val="16"/>
        <w:szCs w:val="16"/>
      </w:rPr>
      <w:t xml:space="preserve">                                                     </w:t>
    </w:r>
    <w:r w:rsidR="00F81118">
      <w:rPr>
        <w:rFonts w:ascii="Palatino Linotype" w:hAnsi="Palatino Linotyp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Pr="00C17E99" w:rsidRDefault="000B4A4E" w:rsidP="00C17E99">
    <w:pPr>
      <w:pStyle w:val="Sidfot"/>
      <w:tabs>
        <w:tab w:val="clear" w:pos="4536"/>
        <w:tab w:val="left" w:pos="1701"/>
        <w:tab w:val="left" w:pos="3119"/>
        <w:tab w:val="left" w:pos="4111"/>
        <w:tab w:val="left" w:pos="5954"/>
        <w:tab w:val="left" w:pos="8080"/>
      </w:tabs>
    </w:pPr>
    <w:r>
      <w:rPr>
        <w:rFonts w:ascii="Palatino Linotype" w:hAnsi="Palatino Linotype"/>
        <w:noProof/>
        <w:sz w:val="14"/>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BA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"/>
          </w:pict>
        </mc:Fallback>
      </mc:AlternateContent>
    </w:r>
    <w:r w:rsidR="00D47E99" w:rsidRPr="00C17E99">
      <w:rPr>
        <w:rFonts w:ascii="Palatino Linotype" w:hAnsi="Palatino Linotype"/>
        <w:sz w:val="14"/>
        <w:szCs w:val="16"/>
      </w:rPr>
      <w:t>Postadress</w:t>
    </w:r>
    <w:r w:rsidR="00D47E99" w:rsidRPr="00C17E99">
      <w:rPr>
        <w:rFonts w:ascii="Palatino Linotype" w:hAnsi="Palatino Linotype"/>
        <w:sz w:val="14"/>
        <w:szCs w:val="16"/>
      </w:rPr>
      <w:tab/>
      <w:t>Besöksadress</w:t>
    </w:r>
    <w:r w:rsidR="00D47E99" w:rsidRPr="00C17E99">
      <w:rPr>
        <w:rFonts w:ascii="Palatino Linotype" w:hAnsi="Palatino Linotype"/>
        <w:sz w:val="14"/>
        <w:szCs w:val="16"/>
      </w:rPr>
      <w:tab/>
      <w:t>Telefon</w:t>
    </w:r>
    <w:r w:rsidR="00D47E99" w:rsidRPr="00C17E99">
      <w:rPr>
        <w:rFonts w:ascii="Palatino Linotype" w:hAnsi="Palatino Linotype"/>
        <w:sz w:val="14"/>
        <w:szCs w:val="16"/>
      </w:rPr>
      <w:tab/>
      <w:t xml:space="preserve">     Internet</w:t>
    </w:r>
    <w:r w:rsidR="00D47E99" w:rsidRPr="00C17E99">
      <w:rPr>
        <w:rFonts w:ascii="Palatino Linotype" w:hAnsi="Palatino Linotype"/>
        <w:sz w:val="14"/>
        <w:szCs w:val="16"/>
      </w:rPr>
      <w:tab/>
      <w:t xml:space="preserve">            </w:t>
    </w:r>
    <w:r w:rsidR="00D47E99">
      <w:rPr>
        <w:rFonts w:ascii="Palatino Linotype" w:hAnsi="Palatino Linotype"/>
        <w:sz w:val="14"/>
        <w:szCs w:val="16"/>
      </w:rPr>
      <w:t>Bankgir</w:t>
    </w:r>
    <w:r w:rsidR="00D47E99" w:rsidRPr="00C17E99">
      <w:rPr>
        <w:rFonts w:ascii="Palatino Linotype" w:hAnsi="Palatino Linotype"/>
        <w:sz w:val="14"/>
        <w:szCs w:val="16"/>
      </w:rPr>
      <w:t xml:space="preserve">o </w:t>
    </w:r>
    <w:r w:rsidR="00D47E99" w:rsidRPr="00C17E99">
      <w:rPr>
        <w:rFonts w:ascii="Palatino Linotype" w:hAnsi="Palatino Linotype"/>
        <w:sz w:val="14"/>
        <w:szCs w:val="16"/>
      </w:rPr>
      <w:tab/>
      <w:t>Org.nr</w:t>
    </w:r>
    <w:r w:rsidR="00D47E99" w:rsidRPr="00C17E99">
      <w:rPr>
        <w:rFonts w:ascii="Palatino Linotype" w:hAnsi="Palatino Linotype"/>
        <w:sz w:val="14"/>
        <w:szCs w:val="16"/>
      </w:rPr>
      <w:br/>
      <w:t>Spädbarnsfonden</w:t>
    </w:r>
    <w:r w:rsidR="00D47E99" w:rsidRPr="00C17E99">
      <w:rPr>
        <w:rFonts w:ascii="Palatino Linotype" w:hAnsi="Palatino Linotype"/>
        <w:sz w:val="14"/>
        <w:szCs w:val="16"/>
      </w:rPr>
      <w:tab/>
      <w:t>Magasinsgatan 17</w:t>
    </w:r>
    <w:r w:rsidR="00D47E99" w:rsidRPr="00C17E99">
      <w:rPr>
        <w:rFonts w:ascii="Palatino Linotype" w:hAnsi="Palatino Linotype"/>
        <w:sz w:val="14"/>
        <w:szCs w:val="16"/>
      </w:rPr>
      <w:tab/>
      <w:t>0340- 102 51</w:t>
    </w:r>
    <w:r w:rsidR="00D47E99" w:rsidRPr="00C17E99">
      <w:rPr>
        <w:rFonts w:ascii="Palatino Linotype" w:hAnsi="Palatino Linotype"/>
        <w:sz w:val="14"/>
        <w:szCs w:val="16"/>
      </w:rPr>
      <w:tab/>
      <w:t xml:space="preserve">     www.spadbarnsfonden.se             900</w:t>
    </w:r>
    <w:r w:rsidR="00D47E99">
      <w:rPr>
        <w:rFonts w:ascii="Palatino Linotype" w:hAnsi="Palatino Linotype"/>
        <w:sz w:val="14"/>
        <w:szCs w:val="16"/>
      </w:rPr>
      <w:t>-</w:t>
    </w:r>
    <w:r w:rsidR="00D47E99" w:rsidRPr="00C17E99">
      <w:rPr>
        <w:rFonts w:ascii="Palatino Linotype" w:hAnsi="Palatino Linotype"/>
        <w:sz w:val="14"/>
        <w:szCs w:val="16"/>
      </w:rPr>
      <w:t xml:space="preserve">212 2           </w:t>
    </w:r>
    <w:r w:rsidR="00D47E99" w:rsidRPr="00C17E99">
      <w:rPr>
        <w:rFonts w:ascii="Palatino Linotype" w:hAnsi="Palatino Linotype"/>
        <w:sz w:val="14"/>
        <w:szCs w:val="16"/>
      </w:rPr>
      <w:tab/>
      <w:t>802012-1193</w:t>
    </w:r>
    <w:r w:rsidR="00D47E99" w:rsidRPr="00C17E99">
      <w:rPr>
        <w:rFonts w:ascii="Palatino Linotype" w:hAnsi="Palatino Linotype"/>
        <w:sz w:val="14"/>
        <w:szCs w:val="16"/>
      </w:rPr>
      <w:br/>
      <w:t>Magasinsgatan 17</w:t>
    </w:r>
    <w:r w:rsidR="00D47E99" w:rsidRPr="00C17E99">
      <w:rPr>
        <w:rFonts w:ascii="Palatino Linotype" w:hAnsi="Palatino Linotype"/>
        <w:sz w:val="14"/>
        <w:szCs w:val="16"/>
      </w:rPr>
      <w:tab/>
      <w:t>432 40 Varberg</w:t>
    </w:r>
    <w:r w:rsidR="00D47E99" w:rsidRPr="00C17E99">
      <w:rPr>
        <w:rFonts w:ascii="Palatino Linotype" w:hAnsi="Palatino Linotype"/>
        <w:sz w:val="14"/>
        <w:szCs w:val="16"/>
      </w:rPr>
      <w:tab/>
    </w:r>
    <w:r w:rsidR="00D47E99" w:rsidRPr="00C17E99">
      <w:rPr>
        <w:rFonts w:ascii="Palatino Linotype" w:hAnsi="Palatino Linotype"/>
        <w:sz w:val="14"/>
        <w:szCs w:val="16"/>
      </w:rPr>
      <w:tab/>
      <w:t xml:space="preserve">     kansliet@spadbarnsfonden.se        SFI-kontrollerat</w:t>
    </w:r>
    <w:r w:rsidR="00D47E99" w:rsidRPr="00C17E99">
      <w:rPr>
        <w:rFonts w:ascii="Palatino Linotype" w:hAnsi="Palatino Linotype"/>
        <w:sz w:val="14"/>
        <w:szCs w:val="16"/>
      </w:rPr>
      <w:br/>
      <w:t xml:space="preserve">432 </w:t>
    </w:r>
    <w:proofErr w:type="gramStart"/>
    <w:r w:rsidR="00D47E99" w:rsidRPr="00C17E99">
      <w:rPr>
        <w:rFonts w:ascii="Palatino Linotype" w:hAnsi="Palatino Linotype"/>
        <w:sz w:val="14"/>
        <w:szCs w:val="16"/>
      </w:rPr>
      <w:t>40  VARBERG</w:t>
    </w:r>
    <w:proofErr w:type="gramEnd"/>
  </w:p>
  <w:p w:rsidR="00D47E99" w:rsidRDefault="00D47E99" w:rsidP="00C17E99">
    <w:pPr>
      <w:pStyle w:val="Sidfot"/>
      <w:tabs>
        <w:tab w:val="clear" w:pos="4536"/>
        <w:tab w:val="left" w:pos="1701"/>
        <w:tab w:val="left" w:pos="3119"/>
        <w:tab w:val="left" w:pos="4111"/>
        <w:tab w:val="left" w:pos="5954"/>
        <w:tab w:val="lef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BF" w:rsidRDefault="00C16CBF">
      <w:r>
        <w:separator/>
      </w:r>
    </w:p>
  </w:footnote>
  <w:footnote w:type="continuationSeparator" w:id="0">
    <w:p w:rsidR="00C16CBF" w:rsidRDefault="00C1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Pr="00C22D69" w:rsidRDefault="000B4A4E">
    <w:pPr>
      <w:pStyle w:val="Sidhuvud"/>
      <w:jc w:val="center"/>
      <w:rPr>
        <w:rFonts w:ascii="Palatino" w:hAnsi="Palatino"/>
        <w:b/>
        <w:bCs/>
        <w:color w:val="000000"/>
        <w:sz w:val="28"/>
        <w:szCs w:val="28"/>
      </w:rPr>
    </w:pPr>
    <w:r w:rsidRPr="00C22D69">
      <w:rPr>
        <w:b/>
        <w:bCs/>
        <w:noProof/>
        <w:sz w:val="28"/>
        <w:szCs w:val="28"/>
      </w:rPr>
      <w:drawing>
        <wp:anchor distT="0" distB="0" distL="114300" distR="114300" simplePos="0" relativeHeight="251656192" behindDoc="0" locked="0" layoutInCell="1" allowOverlap="1">
          <wp:simplePos x="0" y="0"/>
          <wp:positionH relativeFrom="column">
            <wp:posOffset>5148580</wp:posOffset>
          </wp:positionH>
          <wp:positionV relativeFrom="paragraph">
            <wp:posOffset>0</wp:posOffset>
          </wp:positionV>
          <wp:extent cx="638810" cy="405765"/>
          <wp:effectExtent l="0" t="0" r="889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05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7E99" w:rsidRPr="00C22D69">
      <w:rPr>
        <w:rFonts w:ascii="Palatino" w:hAnsi="Palatino"/>
        <w:b/>
        <w:bCs/>
        <w:color w:val="000000"/>
        <w:sz w:val="28"/>
        <w:szCs w:val="28"/>
      </w:rPr>
      <w:t>Spädbarnsfonden</w:t>
    </w:r>
  </w:p>
  <w:p w:rsidR="00D47E99" w:rsidRDefault="00D47E99">
    <w:pPr>
      <w:pStyle w:val="Sidhuvud"/>
      <w:jc w:val="center"/>
      <w:rPr>
        <w:rFonts w:ascii="Palatino" w:hAnsi="Palatino"/>
        <w:color w:val="000000"/>
        <w:sz w:val="16"/>
        <w:szCs w:val="80"/>
      </w:rPr>
    </w:pPr>
    <w:r>
      <w:rPr>
        <w:rFonts w:ascii="Palatino" w:hAnsi="Palatino"/>
        <w:color w:val="000000"/>
        <w:sz w:val="16"/>
        <w:szCs w:val="80"/>
      </w:rPr>
      <w:t>Stöd – Information – Forskning – Utbildning</w:t>
    </w:r>
  </w:p>
  <w:p w:rsidR="00D47E99" w:rsidRDefault="00D47E99">
    <w:pPr>
      <w:pStyle w:val="Sidhuvud"/>
      <w:jc w:val="center"/>
      <w:rPr>
        <w:rFonts w:ascii="Palatino" w:hAnsi="Palatino"/>
        <w:color w:val="000000"/>
        <w:sz w:val="16"/>
        <w:szCs w:val="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Default="000B4A4E">
    <w:pPr>
      <w:pStyle w:val="Sidhuvud"/>
      <w:jc w:val="center"/>
      <w:rPr>
        <w:rFonts w:ascii="Palatino" w:hAnsi="Palatino"/>
        <w:b/>
        <w:bCs/>
        <w:color w:val="000000"/>
        <w:szCs w:val="80"/>
      </w:rPr>
    </w:pPr>
    <w:r>
      <w:rPr>
        <w:b/>
        <w:bCs/>
        <w:noProof/>
        <w:sz w:val="20"/>
      </w:rPr>
      <w:drawing>
        <wp:anchor distT="0" distB="0" distL="114300" distR="114300" simplePos="0" relativeHeight="251657216" behindDoc="0" locked="0" layoutInCell="1" allowOverlap="1">
          <wp:simplePos x="0" y="0"/>
          <wp:positionH relativeFrom="column">
            <wp:posOffset>5148580</wp:posOffset>
          </wp:positionH>
          <wp:positionV relativeFrom="paragraph">
            <wp:posOffset>0</wp:posOffset>
          </wp:positionV>
          <wp:extent cx="638810" cy="405765"/>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05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7E99">
      <w:rPr>
        <w:rFonts w:ascii="Palatino" w:hAnsi="Palatino"/>
        <w:b/>
        <w:bCs/>
        <w:color w:val="000000"/>
        <w:szCs w:val="80"/>
      </w:rPr>
      <w:t>Spädbarnsfonden</w:t>
    </w:r>
  </w:p>
  <w:p w:rsidR="00D47E99" w:rsidRDefault="00D47E99">
    <w:pPr>
      <w:pStyle w:val="Sidhuvud"/>
      <w:jc w:val="center"/>
      <w:rPr>
        <w:rFonts w:ascii="Palatino" w:hAnsi="Palatino"/>
        <w:color w:val="000000"/>
        <w:sz w:val="16"/>
        <w:szCs w:val="80"/>
      </w:rPr>
    </w:pPr>
    <w:r>
      <w:rPr>
        <w:rFonts w:ascii="Palatino" w:hAnsi="Palatino"/>
        <w:color w:val="000000"/>
        <w:sz w:val="16"/>
        <w:szCs w:val="80"/>
      </w:rPr>
      <w:t>Stöd – Information – Forskning – Utbildning</w:t>
    </w:r>
  </w:p>
  <w:p w:rsidR="00D47E99" w:rsidRDefault="00D47E99">
    <w:pPr>
      <w:pStyle w:val="Sidhuvud"/>
      <w:jc w:val="center"/>
      <w:rPr>
        <w:rFonts w:ascii="Palatino" w:hAnsi="Palatino"/>
        <w:color w:val="000000"/>
        <w:sz w:val="16"/>
        <w:szCs w:val="80"/>
      </w:rPr>
    </w:pPr>
  </w:p>
  <w:p w:rsidR="00D47E99" w:rsidRDefault="00D47E99">
    <w:pPr>
      <w:pStyle w:val="Sidhuvud"/>
      <w:jc w:val="center"/>
      <w:rPr>
        <w:rFonts w:ascii="Palatino" w:hAnsi="Palatino"/>
        <w:color w:val="000000"/>
        <w:sz w:val="16"/>
        <w:szCs w:val="80"/>
      </w:rPr>
    </w:pPr>
    <w:r>
      <w:rPr>
        <w:rFonts w:ascii="Palatino" w:hAnsi="Palatino"/>
        <w:color w:val="000000"/>
        <w:sz w:val="16"/>
        <w:szCs w:val="80"/>
      </w:rPr>
      <w:t>________________________________________________________________________________________________________________</w:t>
    </w:r>
  </w:p>
  <w:p w:rsidR="00D47E99" w:rsidRDefault="00D47E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DF2"/>
    <w:multiLevelType w:val="hybridMultilevel"/>
    <w:tmpl w:val="9F1EC42C"/>
    <w:lvl w:ilvl="0" w:tplc="E2A8D054">
      <w:start w:val="2"/>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423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EA0A91"/>
    <w:multiLevelType w:val="hybridMultilevel"/>
    <w:tmpl w:val="BFDE63B2"/>
    <w:lvl w:ilvl="0" w:tplc="7E62065E">
      <w:start w:val="1"/>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6A3632"/>
    <w:multiLevelType w:val="hybridMultilevel"/>
    <w:tmpl w:val="677C9CE4"/>
    <w:lvl w:ilvl="0" w:tplc="11506D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FC4AC9"/>
    <w:multiLevelType w:val="hybridMultilevel"/>
    <w:tmpl w:val="CF765B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3C3CB7"/>
    <w:multiLevelType w:val="hybridMultilevel"/>
    <w:tmpl w:val="EEBEB49E"/>
    <w:lvl w:ilvl="0" w:tplc="EC82CBF4">
      <w:start w:val="41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2918A2"/>
    <w:multiLevelType w:val="hybridMultilevel"/>
    <w:tmpl w:val="1F160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4E"/>
    <w:rsid w:val="00005B27"/>
    <w:rsid w:val="0001373B"/>
    <w:rsid w:val="00062C95"/>
    <w:rsid w:val="000B4A4E"/>
    <w:rsid w:val="001B69E6"/>
    <w:rsid w:val="001E3ADC"/>
    <w:rsid w:val="00221C5E"/>
    <w:rsid w:val="002A17F9"/>
    <w:rsid w:val="002C1A39"/>
    <w:rsid w:val="00383EC5"/>
    <w:rsid w:val="00385C0F"/>
    <w:rsid w:val="00395E10"/>
    <w:rsid w:val="003D2747"/>
    <w:rsid w:val="00487DA5"/>
    <w:rsid w:val="004B3086"/>
    <w:rsid w:val="00603470"/>
    <w:rsid w:val="006C4D18"/>
    <w:rsid w:val="006C6615"/>
    <w:rsid w:val="006F68C8"/>
    <w:rsid w:val="00734278"/>
    <w:rsid w:val="00765535"/>
    <w:rsid w:val="007C53B3"/>
    <w:rsid w:val="00854CA4"/>
    <w:rsid w:val="00872CD8"/>
    <w:rsid w:val="0095360B"/>
    <w:rsid w:val="00955779"/>
    <w:rsid w:val="00A31954"/>
    <w:rsid w:val="00A560B7"/>
    <w:rsid w:val="00AF4469"/>
    <w:rsid w:val="00C057AE"/>
    <w:rsid w:val="00C16CBF"/>
    <w:rsid w:val="00C17E99"/>
    <w:rsid w:val="00C22D69"/>
    <w:rsid w:val="00C30914"/>
    <w:rsid w:val="00C826E5"/>
    <w:rsid w:val="00CA0291"/>
    <w:rsid w:val="00CD04A4"/>
    <w:rsid w:val="00D318F3"/>
    <w:rsid w:val="00D42A27"/>
    <w:rsid w:val="00D47E99"/>
    <w:rsid w:val="00DB438C"/>
    <w:rsid w:val="00DF7EB2"/>
    <w:rsid w:val="00E31351"/>
    <w:rsid w:val="00E467D5"/>
    <w:rsid w:val="00E52D0F"/>
    <w:rsid w:val="00E52D12"/>
    <w:rsid w:val="00EB7ED3"/>
    <w:rsid w:val="00F81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0B25D"/>
  <w15:chartTrackingRefBased/>
  <w15:docId w15:val="{5A389FFE-415A-42DF-8412-C6C9ADBC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470"/>
    <w:rPr>
      <w:rFonts w:ascii="Times" w:eastAsia="Times" w:hAnsi="Times"/>
      <w:sz w:val="24"/>
    </w:rPr>
  </w:style>
  <w:style w:type="paragraph" w:styleId="Rubrik1">
    <w:name w:val="heading 1"/>
    <w:basedOn w:val="Normal"/>
    <w:next w:val="Normal"/>
    <w:qFormat/>
    <w:pPr>
      <w:keepNext/>
      <w:outlineLvl w:val="0"/>
    </w:pPr>
    <w:rPr>
      <w:rFonts w:ascii="Arial" w:hAnsi="Arial" w:cs="Arial"/>
      <w:b/>
      <w:bCs/>
      <w:sz w:val="16"/>
    </w:rPr>
  </w:style>
  <w:style w:type="paragraph" w:styleId="Rubrik5">
    <w:name w:val="heading 5"/>
    <w:basedOn w:val="Normal"/>
    <w:next w:val="Normal"/>
    <w:qFormat/>
    <w:pPr>
      <w:keepNext/>
      <w:spacing w:before="120"/>
      <w:ind w:right="-290"/>
      <w:outlineLvl w:val="4"/>
    </w:pPr>
    <w:rPr>
      <w:rFonts w:ascii="Arial" w:hAnsi="Arial" w:cs="Arial"/>
      <w:b/>
    </w:rPr>
  </w:style>
  <w:style w:type="paragraph" w:styleId="Rubrik6">
    <w:name w:val="heading 6"/>
    <w:basedOn w:val="Normal"/>
    <w:next w:val="Normal"/>
    <w:qFormat/>
    <w:pPr>
      <w:keepNext/>
      <w:ind w:right="386"/>
      <w:outlineLvl w:val="5"/>
    </w:pPr>
    <w:rPr>
      <w:b/>
      <w:b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
    <w:name w:val="Body Text"/>
    <w:basedOn w:val="Normal"/>
    <w:rPr>
      <w:sz w:val="20"/>
    </w:rPr>
  </w:style>
  <w:style w:type="character" w:styleId="HTML-skrivmaskin">
    <w:name w:val="HTML Typewriter"/>
    <w:aliases w:val=" skrivmaskin"/>
    <w:rPr>
      <w:rFonts w:ascii="Arial Unicode MS" w:eastAsia="Arial Unicode MS" w:hAnsi="Arial Unicode MS" w:cs="Arial Unicode MS"/>
      <w:sz w:val="20"/>
      <w:szCs w:val="20"/>
    </w:rPr>
  </w:style>
  <w:style w:type="paragraph" w:styleId="Brdtext2">
    <w:name w:val="Body Text 2"/>
    <w:basedOn w:val="Normal"/>
    <w:pPr>
      <w:tabs>
        <w:tab w:val="num" w:pos="1080"/>
      </w:tabs>
      <w:ind w:right="-290"/>
    </w:pPr>
    <w:rPr>
      <w:noProof/>
    </w:rPr>
  </w:style>
  <w:style w:type="paragraph" w:styleId="Ballongtext">
    <w:name w:val="Balloon Text"/>
    <w:basedOn w:val="Normal"/>
    <w:semiHidden/>
    <w:rsid w:val="00D42A27"/>
    <w:rPr>
      <w:rFonts w:ascii="Tahoma" w:hAnsi="Tahoma" w:cs="Tahoma"/>
      <w:sz w:val="16"/>
      <w:szCs w:val="16"/>
    </w:rPr>
  </w:style>
  <w:style w:type="table" w:styleId="Tabellrutnt">
    <w:name w:val="Table Grid"/>
    <w:basedOn w:val="Normaltabell"/>
    <w:rsid w:val="00C2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uiPriority w:val="22"/>
    <w:qFormat/>
    <w:rsid w:val="00C057AE"/>
    <w:rPr>
      <w:b/>
      <w:bCs/>
    </w:rPr>
  </w:style>
  <w:style w:type="paragraph" w:styleId="Normalwebb">
    <w:name w:val="Normal (Web)"/>
    <w:basedOn w:val="Normal"/>
    <w:uiPriority w:val="99"/>
    <w:unhideWhenUsed/>
    <w:rsid w:val="00C057AE"/>
    <w:pPr>
      <w:spacing w:before="100" w:beforeAutospacing="1" w:after="100" w:afterAutospacing="1"/>
    </w:pPr>
    <w:rPr>
      <w:rFonts w:ascii="Times New Roman" w:eastAsia="Times New Roman" w:hAnsi="Times New Roman"/>
      <w:szCs w:val="24"/>
    </w:rPr>
  </w:style>
  <w:style w:type="character" w:styleId="Betoning">
    <w:name w:val="Emphasis"/>
    <w:uiPriority w:val="20"/>
    <w:qFormat/>
    <w:rsid w:val="00C057AE"/>
    <w:rPr>
      <w:i/>
      <w:iCs/>
    </w:rPr>
  </w:style>
  <w:style w:type="paragraph" w:styleId="Liststycke">
    <w:name w:val="List Paragraph"/>
    <w:basedOn w:val="Normal"/>
    <w:uiPriority w:val="34"/>
    <w:qFormat/>
    <w:rsid w:val="00C057AE"/>
    <w:pPr>
      <w:spacing w:after="10" w:line="249" w:lineRule="auto"/>
      <w:ind w:left="720" w:hanging="10"/>
      <w:contextualSpacing/>
    </w:pPr>
    <w:rPr>
      <w:rFonts w:ascii="Times New Roman" w:eastAsia="Times New Roman" w:hAnsi="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adbarnsfonden.se" TargetMode="External"/><Relationship Id="rId1" Type="http://schemas.openxmlformats.org/officeDocument/2006/relationships/hyperlink" Target="mailto:kansliet@spadbarnsfon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p&#228;dbarnsfonden\Mallar,%20blanketter,%20informationsmaterial\Milers&#228;ttning%20och%20utl&#228;ggsblanketter\brevmall201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2D7A-647F-4D12-A1DD-0791DC0D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brevmall2016</Template>
  <TotalTime>16</TotalTime>
  <Pages>1</Pages>
  <Words>410</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BL210</vt:lpstr>
    </vt:vector>
  </TitlesOfParts>
  <Company>Spädbarnsfonden</Company>
  <LinksUpToDate>false</LinksUpToDate>
  <CharactersWithSpaces>2584</CharactersWithSpaces>
  <SharedDoc>false</SharedDoc>
  <HLinks>
    <vt:vector size="42" baseType="variant">
      <vt:variant>
        <vt:i4>6225920</vt:i4>
      </vt:variant>
      <vt:variant>
        <vt:i4>9</vt:i4>
      </vt:variant>
      <vt:variant>
        <vt:i4>0</vt:i4>
      </vt:variant>
      <vt:variant>
        <vt:i4>5</vt:i4>
      </vt:variant>
      <vt:variant>
        <vt:lpwstr>http://spadbarnsfonden.se/wp-content/uploads/2016/11/Spadbarnsfonden_Arabic_HR.pdf</vt:lpwstr>
      </vt:variant>
      <vt:variant>
        <vt:lpwstr/>
      </vt:variant>
      <vt:variant>
        <vt:i4>983135</vt:i4>
      </vt:variant>
      <vt:variant>
        <vt:i4>6</vt:i4>
      </vt:variant>
      <vt:variant>
        <vt:i4>0</vt:i4>
      </vt:variant>
      <vt:variant>
        <vt:i4>5</vt:i4>
      </vt:variant>
      <vt:variant>
        <vt:lpwstr>http://spadbarnsfonden.se/om-oss/oppenhet-och-transparens/friis-kvalitetsrapport/</vt:lpwstr>
      </vt:variant>
      <vt:variant>
        <vt:lpwstr/>
      </vt:variant>
      <vt:variant>
        <vt:i4>7929898</vt:i4>
      </vt:variant>
      <vt:variant>
        <vt:i4>3</vt:i4>
      </vt:variant>
      <vt:variant>
        <vt:i4>0</vt:i4>
      </vt:variant>
      <vt:variant>
        <vt:i4>5</vt:i4>
      </vt:variant>
      <vt:variant>
        <vt:lpwstr>tel:031-387</vt:lpwstr>
      </vt:variant>
      <vt:variant>
        <vt:lpwstr/>
      </vt:variant>
      <vt:variant>
        <vt:i4>6488173</vt:i4>
      </vt:variant>
      <vt:variant>
        <vt:i4>0</vt:i4>
      </vt:variant>
      <vt:variant>
        <vt:i4>0</vt:i4>
      </vt:variant>
      <vt:variant>
        <vt:i4>5</vt:i4>
      </vt:variant>
      <vt:variant>
        <vt:lpwstr>http://www.spadbarnsfonden.se/</vt:lpwstr>
      </vt:variant>
      <vt:variant>
        <vt:lpwstr/>
      </vt:variant>
      <vt:variant>
        <vt:i4>1245218</vt:i4>
      </vt:variant>
      <vt:variant>
        <vt:i4>3</vt:i4>
      </vt:variant>
      <vt:variant>
        <vt:i4>0</vt:i4>
      </vt:variant>
      <vt:variant>
        <vt:i4>5</vt:i4>
      </vt:variant>
      <vt:variant>
        <vt:lpwstr>mailto:kansliet@spadbarnsfonden.se</vt:lpwstr>
      </vt:variant>
      <vt:variant>
        <vt:lpwstr/>
      </vt:variant>
      <vt:variant>
        <vt:i4>6488173</vt:i4>
      </vt:variant>
      <vt:variant>
        <vt:i4>0</vt:i4>
      </vt:variant>
      <vt:variant>
        <vt:i4>0</vt:i4>
      </vt:variant>
      <vt:variant>
        <vt:i4>5</vt:i4>
      </vt:variant>
      <vt:variant>
        <vt:lpwstr>http://www.spadbarnsfonden.se/</vt:lpwstr>
      </vt:variant>
      <vt:variant>
        <vt:lpwstr/>
      </vt:variant>
      <vt:variant>
        <vt:i4>6225920</vt:i4>
      </vt:variant>
      <vt:variant>
        <vt:i4>-1</vt:i4>
      </vt:variant>
      <vt:variant>
        <vt:i4>1028</vt:i4>
      </vt:variant>
      <vt:variant>
        <vt:i4>4</vt:i4>
      </vt:variant>
      <vt:variant>
        <vt:lpwstr>http://spadbarnsfonden.se/wp-content/uploads/2016/11/Spadbarnsfonden_Arabic_HR.pdf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BL210</dc:title>
  <dc:subject>Mall för redovisning av utlägg Spädbarnsfonden</dc:subject>
  <dc:creator>SBF projekt</dc:creator>
  <cp:keywords>utlägg</cp:keywords>
  <cp:lastModifiedBy>Kommunikation</cp:lastModifiedBy>
  <cp:revision>6</cp:revision>
  <cp:lastPrinted>1899-12-31T23:00:00Z</cp:lastPrinted>
  <dcterms:created xsi:type="dcterms:W3CDTF">2019-01-29T09:05:00Z</dcterms:created>
  <dcterms:modified xsi:type="dcterms:W3CDTF">2019-01-29T11:57:00Z</dcterms:modified>
  <cp:category>Mall</cp:category>
</cp:coreProperties>
</file>